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E6" w:rsidRDefault="00503E58" w:rsidP="00503E58">
      <w:pPr>
        <w:jc w:val="center"/>
      </w:pPr>
      <w:bookmarkStart w:id="0" w:name="_GoBack"/>
      <w:bookmarkEnd w:id="0"/>
      <w:r w:rsidRPr="00503E58">
        <w:rPr>
          <w:noProof/>
        </w:rPr>
        <w:drawing>
          <wp:inline distT="0" distB="0" distL="0" distR="0" wp14:anchorId="6065CB88" wp14:editId="33C9B120">
            <wp:extent cx="2295525" cy="547885"/>
            <wp:effectExtent l="0" t="0" r="0" b="5080"/>
            <wp:docPr id="3" name="Picture 2" descr="The CDS Connect Logo is comprised of dots that form a checkmark and the project title &quot;CDS Connect&quot;">
              <a:extLst xmlns:a="http://schemas.openxmlformats.org/drawingml/2006/main">
                <a:ext uri="{FF2B5EF4-FFF2-40B4-BE49-F238E27FC236}">
                  <a16:creationId xmlns:a16="http://schemas.microsoft.com/office/drawing/2014/main" id="{E05B68A7-948A-49B3-85E2-7A32D64FF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05B68A7-948A-49B3-85E2-7A32D64FFB4C}"/>
                        </a:ext>
                      </a:extLst>
                    </pic:cNvPr>
                    <pic:cNvPicPr>
                      <a:picLocks noChangeAspect="1"/>
                    </pic:cNvPicPr>
                  </pic:nvPicPr>
                  <pic:blipFill>
                    <a:blip r:embed="rId8"/>
                    <a:stretch>
                      <a:fillRect/>
                    </a:stretch>
                  </pic:blipFill>
                  <pic:spPr>
                    <a:xfrm>
                      <a:off x="0" y="0"/>
                      <a:ext cx="2332161" cy="556629"/>
                    </a:xfrm>
                    <a:prstGeom prst="rect">
                      <a:avLst/>
                    </a:prstGeom>
                  </pic:spPr>
                </pic:pic>
              </a:graphicData>
            </a:graphic>
          </wp:inline>
        </w:drawing>
      </w:r>
    </w:p>
    <w:p w:rsidR="00503E58" w:rsidRPr="00AA1A70"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CDS Connect</w:t>
      </w:r>
      <w:r w:rsidRPr="00AA1A70">
        <w:rPr>
          <w:rFonts w:ascii="Calibri" w:eastAsia="Times New Roman" w:hAnsi="Calibri" w:cs="Arial"/>
          <w:b/>
          <w:spacing w:val="-10"/>
          <w:kern w:val="28"/>
          <w:sz w:val="28"/>
          <w:szCs w:val="28"/>
        </w:rPr>
        <w:t xml:space="preserve"> Work Group  </w:t>
      </w:r>
    </w:p>
    <w:p w:rsidR="00503E58" w:rsidRDefault="00503E58" w:rsidP="00503E58">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Meeting Summary</w:t>
      </w:r>
    </w:p>
    <w:p w:rsidR="00503E58" w:rsidRDefault="00480D6F"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December 21</w:t>
      </w:r>
      <w:r w:rsidR="00C75ABB">
        <w:rPr>
          <w:rFonts w:ascii="Calibri" w:eastAsia="Times New Roman" w:hAnsi="Calibri" w:cs="Arial"/>
          <w:b/>
          <w:spacing w:val="-10"/>
          <w:kern w:val="28"/>
          <w:sz w:val="28"/>
          <w:szCs w:val="28"/>
        </w:rPr>
        <w:t>, 2017</w:t>
      </w:r>
    </w:p>
    <w:p w:rsidR="00503E58" w:rsidRDefault="00C75ABB"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3:00-4:0</w:t>
      </w:r>
      <w:r w:rsidR="00503E58">
        <w:rPr>
          <w:rFonts w:ascii="Calibri" w:eastAsia="Times New Roman" w:hAnsi="Calibri" w:cs="Arial"/>
          <w:b/>
          <w:spacing w:val="-10"/>
          <w:kern w:val="28"/>
          <w:sz w:val="28"/>
          <w:szCs w:val="28"/>
        </w:rPr>
        <w:t>0 PM EST</w:t>
      </w:r>
    </w:p>
    <w:p w:rsidR="00503E58" w:rsidRDefault="00503E58" w:rsidP="00503E58">
      <w:pPr>
        <w:spacing w:after="0" w:line="480" w:lineRule="auto"/>
        <w:contextualSpacing/>
        <w:jc w:val="center"/>
        <w:rPr>
          <w:rFonts w:ascii="Calibri" w:eastAsia="Times New Roman" w:hAnsi="Calibri" w:cs="Arial"/>
          <w:b/>
          <w:spacing w:val="-10"/>
          <w:kern w:val="28"/>
          <w:sz w:val="28"/>
          <w:szCs w:val="28"/>
        </w:rPr>
      </w:pPr>
    </w:p>
    <w:p w:rsidR="008F29CA" w:rsidRPr="008F29CA" w:rsidRDefault="008F29CA" w:rsidP="008F29CA">
      <w:pPr>
        <w:keepNext/>
        <w:spacing w:after="0" w:line="480" w:lineRule="auto"/>
        <w:jc w:val="center"/>
        <w:outlineLvl w:val="1"/>
        <w:rPr>
          <w:rFonts w:ascii="Calibri" w:eastAsia="Times New Roman" w:hAnsi="Calibri" w:cs="Arial"/>
          <w:b/>
          <w:color w:val="337C99"/>
          <w:sz w:val="32"/>
          <w:szCs w:val="32"/>
        </w:rPr>
      </w:pPr>
      <w:r>
        <w:rPr>
          <w:rFonts w:ascii="Calibri" w:eastAsia="Times New Roman" w:hAnsi="Calibri" w:cs="Arial"/>
          <w:b/>
          <w:color w:val="337C99"/>
          <w:sz w:val="32"/>
          <w:szCs w:val="32"/>
        </w:rPr>
        <w:t>Attendees</w:t>
      </w:r>
    </w:p>
    <w:tbl>
      <w:tblPr>
        <w:tblStyle w:val="TableGrid"/>
        <w:tblW w:w="0" w:type="auto"/>
        <w:tblLook w:val="04A0" w:firstRow="1" w:lastRow="0" w:firstColumn="1" w:lastColumn="0" w:noHBand="0" w:noVBand="1"/>
      </w:tblPr>
      <w:tblGrid>
        <w:gridCol w:w="1795"/>
        <w:gridCol w:w="7555"/>
      </w:tblGrid>
      <w:tr w:rsidR="00CF700C" w:rsidTr="00CF700C">
        <w:tc>
          <w:tcPr>
            <w:tcW w:w="1795" w:type="dxa"/>
          </w:tcPr>
          <w:p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AHRQ Sponsors</w:t>
            </w:r>
          </w:p>
        </w:tc>
        <w:tc>
          <w:tcPr>
            <w:tcW w:w="7555" w:type="dxa"/>
          </w:tcPr>
          <w:p w:rsidR="00CF700C" w:rsidRPr="00CF700C" w:rsidRDefault="00CF700C" w:rsidP="00CF700C">
            <w:pPr>
              <w:contextualSpacing/>
              <w:rPr>
                <w:rFonts w:ascii="Calibri" w:eastAsia="Times New Roman" w:hAnsi="Calibri" w:cs="Arial"/>
                <w:spacing w:val="-10"/>
                <w:kern w:val="28"/>
                <w:sz w:val="24"/>
                <w:szCs w:val="24"/>
              </w:rPr>
            </w:pPr>
            <w:r w:rsidRPr="00CF700C">
              <w:rPr>
                <w:rFonts w:ascii="Calibri" w:eastAsia="Times New Roman" w:hAnsi="Calibri" w:cs="Arial"/>
                <w:spacing w:val="-10"/>
                <w:kern w:val="28"/>
                <w:sz w:val="24"/>
                <w:szCs w:val="24"/>
              </w:rPr>
              <w:t>Shafa Al-Showk</w:t>
            </w:r>
          </w:p>
        </w:tc>
      </w:tr>
      <w:tr w:rsidR="00CF700C" w:rsidTr="00CF700C">
        <w:tc>
          <w:tcPr>
            <w:tcW w:w="1795" w:type="dxa"/>
          </w:tcPr>
          <w:p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Work Group Members</w:t>
            </w:r>
          </w:p>
        </w:tc>
        <w:tc>
          <w:tcPr>
            <w:tcW w:w="7555" w:type="dxa"/>
          </w:tcPr>
          <w:p w:rsidR="00CF700C" w:rsidRPr="00480D6F" w:rsidRDefault="00480D6F" w:rsidP="00CF700C">
            <w:r>
              <w:t>Danny van Leeuwen, Ira Lubin, Jeremy Michel, Julia Skapik, Stijn Van de Velde, Shanna Hartman, Josh Hardy, Vojtech Huser, Preston Lee, Randolph Barrows, Marc Sainvil, Maiko Minami, Joshua Richardson, Jeffrey Lin, Michael Whittie, Scott Weiner, Andrew Hamilton, Ken Kawamoto</w:t>
            </w:r>
          </w:p>
        </w:tc>
      </w:tr>
      <w:tr w:rsidR="00CF700C" w:rsidTr="00CF700C">
        <w:tc>
          <w:tcPr>
            <w:tcW w:w="1795" w:type="dxa"/>
          </w:tcPr>
          <w:p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MITRE CDS Connect Project Members</w:t>
            </w:r>
          </w:p>
        </w:tc>
        <w:tc>
          <w:tcPr>
            <w:tcW w:w="7555" w:type="dxa"/>
          </w:tcPr>
          <w:p w:rsidR="00CF700C" w:rsidRPr="00CF700C" w:rsidRDefault="00CF700C" w:rsidP="00CF700C">
            <w:pPr>
              <w:contextualSpacing/>
              <w:rPr>
                <w:rFonts w:ascii="Calibri" w:eastAsia="Times New Roman" w:hAnsi="Calibri" w:cs="Arial"/>
                <w:b/>
                <w:spacing w:val="-10"/>
                <w:kern w:val="28"/>
                <w:sz w:val="24"/>
                <w:szCs w:val="24"/>
              </w:rPr>
            </w:pPr>
            <w:r>
              <w:t>Rob McCready, Sharon Sebastian</w:t>
            </w:r>
            <w:r w:rsidR="00917358">
              <w:t>, Noranda Brown</w:t>
            </w:r>
            <w:r>
              <w:t>, Chris Moesel</w:t>
            </w:r>
            <w:r w:rsidR="00480D6F">
              <w:t>, Mike Nosal</w:t>
            </w:r>
            <w:r w:rsidRPr="00427DE7">
              <w:rPr>
                <w:rFonts w:ascii="Calibri" w:eastAsia="Times New Roman" w:hAnsi="Calibri" w:cs="Arial"/>
                <w:b/>
                <w:color w:val="FFFFFF"/>
                <w:sz w:val="24"/>
                <w:szCs w:val="24"/>
              </w:rPr>
              <w:t>;</w:t>
            </w:r>
          </w:p>
        </w:tc>
      </w:tr>
    </w:tbl>
    <w:p w:rsidR="00503E58" w:rsidRDefault="00CF700C" w:rsidP="00CF700C">
      <w:pPr>
        <w:jc w:val="center"/>
        <w:rPr>
          <w:rFonts w:ascii="Calibri" w:eastAsia="Times New Roman" w:hAnsi="Calibri" w:cs="Arial"/>
          <w:i/>
          <w:sz w:val="20"/>
          <w:szCs w:val="20"/>
        </w:rPr>
      </w:pPr>
      <w:bookmarkStart w:id="1" w:name="_Hlk506296247"/>
      <w:r w:rsidRPr="00CF700C">
        <w:rPr>
          <w:rFonts w:ascii="Calibri" w:eastAsia="Times New Roman" w:hAnsi="Calibri" w:cs="Arial"/>
          <w:i/>
          <w:sz w:val="20"/>
          <w:szCs w:val="20"/>
        </w:rPr>
        <w:t>The MITRE Corporation operates the Centers for Medicare &amp; Medicaid Services (CMS) Alliance to Modernize Healthcare (CAMH), a federally funded research and development center (FFRDC) dedicated to strengthening the nation’s health care system. MITRE operates CAMH in partnership with CMS and the Department of Health and Human Services.</w:t>
      </w:r>
      <w:bookmarkEnd w:id="1"/>
    </w:p>
    <w:p w:rsidR="008F29CA" w:rsidRPr="008F29CA" w:rsidRDefault="008F29CA" w:rsidP="008F29CA">
      <w:pPr>
        <w:keepNext/>
        <w:spacing w:after="0" w:line="480" w:lineRule="auto"/>
        <w:outlineLvl w:val="1"/>
        <w:rPr>
          <w:rFonts w:ascii="Calibri" w:eastAsia="Times New Roman" w:hAnsi="Calibri" w:cs="Arial"/>
          <w:b/>
          <w:color w:val="337C99"/>
          <w:sz w:val="32"/>
          <w:szCs w:val="32"/>
        </w:rPr>
      </w:pPr>
      <w:r>
        <w:rPr>
          <w:rFonts w:ascii="Calibri" w:eastAsia="Times New Roman" w:hAnsi="Calibri" w:cs="Arial"/>
          <w:b/>
          <w:color w:val="337C99"/>
          <w:sz w:val="32"/>
          <w:szCs w:val="32"/>
        </w:rPr>
        <w:t>Agenda</w:t>
      </w:r>
    </w:p>
    <w:p w:rsidR="00CF700C" w:rsidRDefault="00CF700C" w:rsidP="00CF700C">
      <w:pPr>
        <w:pStyle w:val="BulletListMultiple"/>
        <w:numPr>
          <w:ilvl w:val="0"/>
          <w:numId w:val="1"/>
        </w:numPr>
        <w:spacing w:before="0" w:after="0"/>
        <w:rPr>
          <w:rFonts w:asciiTheme="minorHAnsi" w:hAnsiTheme="minorHAnsi"/>
          <w:sz w:val="22"/>
        </w:rPr>
      </w:pPr>
      <w:r>
        <w:rPr>
          <w:rFonts w:asciiTheme="minorHAnsi" w:hAnsiTheme="minorHAnsi"/>
          <w:sz w:val="22"/>
        </w:rPr>
        <w:t>Welcome and brief review of objectives and agenda</w:t>
      </w:r>
    </w:p>
    <w:p w:rsidR="00480D6F" w:rsidRDefault="00480D6F" w:rsidP="00CF700C">
      <w:pPr>
        <w:pStyle w:val="BulletListMultiple"/>
        <w:numPr>
          <w:ilvl w:val="0"/>
          <w:numId w:val="1"/>
        </w:numPr>
        <w:spacing w:before="0" w:after="0"/>
        <w:rPr>
          <w:rFonts w:asciiTheme="minorHAnsi" w:hAnsiTheme="minorHAnsi"/>
          <w:sz w:val="22"/>
        </w:rPr>
      </w:pPr>
      <w:r>
        <w:rPr>
          <w:rFonts w:asciiTheme="minorHAnsi" w:hAnsiTheme="minorHAnsi"/>
          <w:sz w:val="22"/>
        </w:rPr>
        <w:t xml:space="preserve">Update on </w:t>
      </w:r>
      <w:r w:rsidR="00917358">
        <w:rPr>
          <w:rFonts w:asciiTheme="minorHAnsi" w:hAnsiTheme="minorHAnsi"/>
          <w:sz w:val="22"/>
        </w:rPr>
        <w:t>Digital Analytics Program (</w:t>
      </w:r>
      <w:r w:rsidR="00DB5FF9">
        <w:rPr>
          <w:rFonts w:asciiTheme="minorHAnsi" w:hAnsiTheme="minorHAnsi"/>
          <w:sz w:val="22"/>
        </w:rPr>
        <w:t>DAP</w:t>
      </w:r>
      <w:r w:rsidR="00917358">
        <w:rPr>
          <w:rFonts w:asciiTheme="minorHAnsi" w:hAnsiTheme="minorHAnsi"/>
          <w:sz w:val="22"/>
        </w:rPr>
        <w:t>)</w:t>
      </w:r>
      <w:r w:rsidR="00DB5FF9">
        <w:rPr>
          <w:rFonts w:asciiTheme="minorHAnsi" w:hAnsiTheme="minorHAnsi"/>
          <w:sz w:val="22"/>
        </w:rPr>
        <w:t xml:space="preserve"> instrumentation on the website and reporting capabilities</w:t>
      </w:r>
    </w:p>
    <w:p w:rsidR="00CF700C" w:rsidRDefault="00CF700C" w:rsidP="00CF700C">
      <w:pPr>
        <w:pStyle w:val="BulletListMultiple"/>
        <w:numPr>
          <w:ilvl w:val="0"/>
          <w:numId w:val="1"/>
        </w:numPr>
        <w:spacing w:before="0" w:after="0"/>
        <w:rPr>
          <w:rFonts w:asciiTheme="minorHAnsi" w:hAnsiTheme="minorHAnsi"/>
          <w:sz w:val="22"/>
        </w:rPr>
      </w:pPr>
      <w:r>
        <w:rPr>
          <w:rFonts w:asciiTheme="minorHAnsi" w:hAnsiTheme="minorHAnsi"/>
          <w:sz w:val="22"/>
        </w:rPr>
        <w:t xml:space="preserve">Update on </w:t>
      </w:r>
      <w:r w:rsidR="00480D6F">
        <w:rPr>
          <w:rFonts w:asciiTheme="minorHAnsi" w:hAnsiTheme="minorHAnsi"/>
          <w:sz w:val="22"/>
        </w:rPr>
        <w:t>Authoring Tool enhancements</w:t>
      </w:r>
    </w:p>
    <w:p w:rsidR="00CF700C" w:rsidRDefault="00FA401F" w:rsidP="008F29CA">
      <w:pPr>
        <w:pStyle w:val="BulletListMultiple"/>
        <w:numPr>
          <w:ilvl w:val="0"/>
          <w:numId w:val="1"/>
        </w:numPr>
        <w:spacing w:before="0" w:after="0" w:line="720" w:lineRule="auto"/>
        <w:rPr>
          <w:rFonts w:asciiTheme="minorHAnsi" w:hAnsiTheme="minorHAnsi"/>
          <w:sz w:val="22"/>
        </w:rPr>
      </w:pPr>
      <w:r>
        <w:rPr>
          <w:rFonts w:asciiTheme="minorHAnsi" w:hAnsiTheme="minorHAnsi"/>
          <w:sz w:val="22"/>
        </w:rPr>
        <w:t>Closing</w:t>
      </w:r>
      <w:r w:rsidR="00893EF1">
        <w:rPr>
          <w:rFonts w:asciiTheme="minorHAnsi" w:hAnsiTheme="minorHAnsi"/>
          <w:sz w:val="22"/>
        </w:rPr>
        <w:t xml:space="preserve"> and announcements</w:t>
      </w:r>
    </w:p>
    <w:p w:rsidR="00CF700C" w:rsidRPr="00AA1A70" w:rsidRDefault="008F29CA" w:rsidP="008F29CA">
      <w:pPr>
        <w:keepNext/>
        <w:spacing w:after="0" w:line="480" w:lineRule="auto"/>
        <w:outlineLvl w:val="1"/>
        <w:rPr>
          <w:rFonts w:ascii="Calibri" w:eastAsia="Times New Roman" w:hAnsi="Calibri" w:cs="Arial"/>
          <w:b/>
          <w:color w:val="337C99"/>
          <w:sz w:val="32"/>
          <w:szCs w:val="32"/>
        </w:rPr>
      </w:pPr>
      <w:r>
        <w:rPr>
          <w:rFonts w:ascii="Calibri" w:eastAsia="Times New Roman" w:hAnsi="Calibri" w:cs="Arial"/>
          <w:b/>
          <w:color w:val="337C99"/>
          <w:sz w:val="32"/>
          <w:szCs w:val="32"/>
        </w:rPr>
        <w:t>Meeting Summary</w:t>
      </w:r>
    </w:p>
    <w:p w:rsidR="00CF700C" w:rsidRPr="00AA1A70" w:rsidRDefault="00CF700C" w:rsidP="008F29CA">
      <w:pPr>
        <w:keepNext/>
        <w:spacing w:before="360" w:after="100" w:line="480" w:lineRule="auto"/>
        <w:outlineLvl w:val="1"/>
        <w:rPr>
          <w:rFonts w:ascii="Calibri" w:eastAsia="Times New Roman" w:hAnsi="Calibri" w:cs="Arial"/>
          <w:b/>
          <w:color w:val="28699C"/>
          <w:sz w:val="24"/>
          <w:szCs w:val="28"/>
        </w:rPr>
      </w:pPr>
      <w:r w:rsidRPr="00AA1A70">
        <w:rPr>
          <w:rFonts w:ascii="Calibri" w:eastAsia="Times New Roman" w:hAnsi="Calibri" w:cs="Arial"/>
          <w:b/>
          <w:color w:val="28699C"/>
          <w:sz w:val="24"/>
          <w:szCs w:val="28"/>
        </w:rPr>
        <w:t>Welcome</w:t>
      </w:r>
    </w:p>
    <w:p w:rsidR="00CF700C" w:rsidRPr="00AA1A70" w:rsidRDefault="00CF700C" w:rsidP="00CF700C">
      <w:pPr>
        <w:spacing w:after="0" w:line="240" w:lineRule="auto"/>
        <w:rPr>
          <w:rFonts w:ascii="Calibri" w:eastAsia="Calibri" w:hAnsi="Calibri" w:cs="Times New Roman"/>
          <w:kern w:val="24"/>
          <w:szCs w:val="24"/>
        </w:rPr>
      </w:pPr>
      <w:r>
        <w:rPr>
          <w:rFonts w:ascii="Calibri" w:eastAsia="Calibri" w:hAnsi="Calibri" w:cs="Times New Roman"/>
          <w:kern w:val="24"/>
          <w:szCs w:val="24"/>
        </w:rPr>
        <w:t>MITRE started the meeting</w:t>
      </w:r>
      <w:r w:rsidRPr="00AA1A70">
        <w:rPr>
          <w:rFonts w:ascii="Calibri" w:eastAsia="Calibri" w:hAnsi="Calibri" w:cs="Times New Roman"/>
          <w:kern w:val="24"/>
          <w:szCs w:val="24"/>
        </w:rPr>
        <w:t xml:space="preserve"> and all participants briefly introduced </w:t>
      </w:r>
      <w:r>
        <w:rPr>
          <w:rFonts w:ascii="Calibri" w:eastAsia="Calibri" w:hAnsi="Calibri" w:cs="Times New Roman"/>
          <w:kern w:val="24"/>
          <w:szCs w:val="24"/>
        </w:rPr>
        <w:t>themselves for the benefit of work group</w:t>
      </w:r>
      <w:r w:rsidRPr="00AA1A70">
        <w:rPr>
          <w:rFonts w:ascii="Calibri" w:eastAsia="Calibri" w:hAnsi="Calibri" w:cs="Times New Roman"/>
          <w:kern w:val="24"/>
          <w:szCs w:val="24"/>
        </w:rPr>
        <w:t xml:space="preserve"> members who had not</w:t>
      </w:r>
      <w:r>
        <w:rPr>
          <w:rFonts w:ascii="Calibri" w:eastAsia="Calibri" w:hAnsi="Calibri" w:cs="Times New Roman"/>
          <w:kern w:val="24"/>
          <w:szCs w:val="24"/>
        </w:rPr>
        <w:t xml:space="preserve"> participated in prior meetings. </w:t>
      </w:r>
      <w:r w:rsidR="00480D6F">
        <w:rPr>
          <w:rFonts w:ascii="Calibri" w:eastAsia="Calibri" w:hAnsi="Calibri" w:cs="Times New Roman"/>
          <w:kern w:val="24"/>
          <w:szCs w:val="24"/>
        </w:rPr>
        <w:t xml:space="preserve">Next, the </w:t>
      </w:r>
      <w:r>
        <w:rPr>
          <w:rFonts w:ascii="Calibri" w:eastAsia="Calibri" w:hAnsi="Calibri" w:cs="Times New Roman"/>
          <w:kern w:val="24"/>
          <w:szCs w:val="24"/>
        </w:rPr>
        <w:t>agenda</w:t>
      </w:r>
      <w:r w:rsidR="00480D6F">
        <w:rPr>
          <w:rFonts w:ascii="Calibri" w:eastAsia="Calibri" w:hAnsi="Calibri" w:cs="Times New Roman"/>
          <w:kern w:val="24"/>
          <w:szCs w:val="24"/>
        </w:rPr>
        <w:t xml:space="preserve"> was reviewed</w:t>
      </w:r>
      <w:r>
        <w:rPr>
          <w:rFonts w:ascii="Calibri" w:eastAsia="Calibri" w:hAnsi="Calibri" w:cs="Times New Roman"/>
          <w:kern w:val="24"/>
          <w:szCs w:val="24"/>
        </w:rPr>
        <w:t>.</w:t>
      </w:r>
    </w:p>
    <w:p w:rsidR="00CF700C" w:rsidRDefault="00917358" w:rsidP="00CF700C">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lastRenderedPageBreak/>
        <w:t>Digital Analytics Program (</w:t>
      </w:r>
      <w:r w:rsidR="00480D6F">
        <w:rPr>
          <w:rFonts w:ascii="Calibri" w:eastAsia="Times New Roman" w:hAnsi="Calibri" w:cs="Arial"/>
          <w:b/>
          <w:color w:val="28699C"/>
          <w:sz w:val="24"/>
          <w:szCs w:val="28"/>
        </w:rPr>
        <w:t>DAP</w:t>
      </w:r>
      <w:r>
        <w:rPr>
          <w:rFonts w:ascii="Calibri" w:eastAsia="Times New Roman" w:hAnsi="Calibri" w:cs="Arial"/>
          <w:b/>
          <w:color w:val="28699C"/>
          <w:sz w:val="24"/>
          <w:szCs w:val="28"/>
        </w:rPr>
        <w:t>)</w:t>
      </w:r>
      <w:r w:rsidR="00480D6F">
        <w:rPr>
          <w:rFonts w:ascii="Calibri" w:eastAsia="Times New Roman" w:hAnsi="Calibri" w:cs="Arial"/>
          <w:b/>
          <w:color w:val="28699C"/>
          <w:sz w:val="24"/>
          <w:szCs w:val="28"/>
        </w:rPr>
        <w:t xml:space="preserve"> </w:t>
      </w:r>
      <w:r w:rsidR="00DB5FF9">
        <w:rPr>
          <w:rFonts w:ascii="Calibri" w:eastAsia="Times New Roman" w:hAnsi="Calibri" w:cs="Arial"/>
          <w:b/>
          <w:color w:val="28699C"/>
          <w:sz w:val="24"/>
          <w:szCs w:val="28"/>
        </w:rPr>
        <w:t xml:space="preserve">instrumentation on the website and reporting </w:t>
      </w:r>
    </w:p>
    <w:p w:rsidR="00DB5FF9" w:rsidRDefault="00480D6F" w:rsidP="00CF700C">
      <w:pPr>
        <w:pStyle w:val="ListParagraph"/>
        <w:ind w:left="0"/>
      </w:pPr>
      <w:r>
        <w:t xml:space="preserve">The Repository team </w:t>
      </w:r>
      <w:r w:rsidR="00DB5FF9">
        <w:t>provided details on DAP instrumentation on the CDS Connect website.</w:t>
      </w:r>
      <w:r w:rsidR="00917358">
        <w:t xml:space="preserve"> Details on DAP are available at </w:t>
      </w:r>
      <w:hyperlink r:id="rId9" w:history="1">
        <w:r w:rsidR="00917358" w:rsidRPr="005556CD">
          <w:rPr>
            <w:rStyle w:val="Hyperlink"/>
          </w:rPr>
          <w:t>https://www.digitalgov.gov/services/dap/</w:t>
        </w:r>
      </w:hyperlink>
    </w:p>
    <w:p w:rsidR="00480D6F" w:rsidRDefault="00480D6F" w:rsidP="00CF700C">
      <w:pPr>
        <w:pStyle w:val="ListParagraph"/>
        <w:ind w:left="0"/>
      </w:pPr>
    </w:p>
    <w:p w:rsidR="000B5F74" w:rsidRDefault="000B5F74" w:rsidP="000B5F74">
      <w:pPr>
        <w:pStyle w:val="ListParagraph"/>
        <w:numPr>
          <w:ilvl w:val="0"/>
          <w:numId w:val="8"/>
        </w:numPr>
      </w:pPr>
      <w:r>
        <w:t>Work is prog</w:t>
      </w:r>
      <w:r w:rsidR="00DB5FF9">
        <w:t xml:space="preserve">ressing well. The team expects </w:t>
      </w:r>
      <w:r>
        <w:t>DAP to be pushed to production within the next 1-2 weeks.</w:t>
      </w:r>
    </w:p>
    <w:p w:rsidR="00480D6F" w:rsidRDefault="00480D6F" w:rsidP="000B5F74">
      <w:pPr>
        <w:pStyle w:val="ListParagraph"/>
        <w:numPr>
          <w:ilvl w:val="0"/>
          <w:numId w:val="8"/>
        </w:numPr>
      </w:pPr>
      <w:r>
        <w:t>Google Analytics: Provides real time metrics to see trends over time, access locations, spikes of activity on the site</w:t>
      </w:r>
    </w:p>
    <w:p w:rsidR="000B5F74" w:rsidRDefault="000B5F74" w:rsidP="000B5F74">
      <w:pPr>
        <w:pStyle w:val="ListParagraph"/>
        <w:numPr>
          <w:ilvl w:val="1"/>
          <w:numId w:val="8"/>
        </w:numPr>
      </w:pPr>
      <w:r>
        <w:t>There is interest</w:t>
      </w:r>
      <w:r w:rsidR="009827BC">
        <w:t xml:space="preserve"> in seeing the </w:t>
      </w:r>
      <w:r>
        <w:t xml:space="preserve">duration of time </w:t>
      </w:r>
      <w:r w:rsidR="009827BC">
        <w:t>users look</w:t>
      </w:r>
      <w:r>
        <w:t xml:space="preserve"> at</w:t>
      </w:r>
      <w:r w:rsidR="009827BC">
        <w:t xml:space="preserve"> the</w:t>
      </w:r>
      <w:r>
        <w:t xml:space="preserve"> artifacts and higher bounce/frequency on the other pages</w:t>
      </w:r>
    </w:p>
    <w:p w:rsidR="00480D6F" w:rsidRDefault="00480D6F" w:rsidP="000B5F74">
      <w:pPr>
        <w:pStyle w:val="ListParagraph"/>
        <w:numPr>
          <w:ilvl w:val="0"/>
          <w:numId w:val="8"/>
        </w:numPr>
      </w:pPr>
      <w:r>
        <w:t>Analytics.usa.gov: shows acce</w:t>
      </w:r>
      <w:r w:rsidR="009827BC">
        <w:t>ss of government websites. CDS Connect will</w:t>
      </w:r>
      <w:r>
        <w:t xml:space="preserve"> be able to see how </w:t>
      </w:r>
      <w:r w:rsidR="009827BC">
        <w:t xml:space="preserve">users </w:t>
      </w:r>
      <w:r w:rsidR="0019079D">
        <w:t>access the</w:t>
      </w:r>
      <w:r>
        <w:t xml:space="preserve"> site (</w:t>
      </w:r>
      <w:r w:rsidR="00917358">
        <w:t xml:space="preserve">e.g., </w:t>
      </w:r>
      <w:r>
        <w:t xml:space="preserve">directly or via a google search on </w:t>
      </w:r>
      <w:r w:rsidR="005F0A6C">
        <w:t>clinical decision support [</w:t>
      </w:r>
      <w:r>
        <w:t>CDS</w:t>
      </w:r>
      <w:r w:rsidR="005F0A6C">
        <w:t>]</w:t>
      </w:r>
      <w:r>
        <w:t>)</w:t>
      </w:r>
    </w:p>
    <w:p w:rsidR="00480D6F" w:rsidRDefault="00480D6F" w:rsidP="000B5F74">
      <w:pPr>
        <w:pStyle w:val="ListParagraph"/>
        <w:numPr>
          <w:ilvl w:val="0"/>
          <w:numId w:val="8"/>
        </w:numPr>
      </w:pPr>
      <w:r>
        <w:t xml:space="preserve">Does not collect </w:t>
      </w:r>
      <w:r w:rsidR="00917358">
        <w:t xml:space="preserve">personally identifiable identification </w:t>
      </w:r>
    </w:p>
    <w:p w:rsidR="00480D6F" w:rsidRDefault="00480D6F" w:rsidP="00917358">
      <w:pPr>
        <w:pStyle w:val="ListParagraph"/>
        <w:numPr>
          <w:ilvl w:val="0"/>
          <w:numId w:val="8"/>
        </w:numPr>
      </w:pPr>
      <w:r>
        <w:t xml:space="preserve">Users can opt out of </w:t>
      </w:r>
      <w:r w:rsidR="00917358">
        <w:rPr>
          <w:lang w:val="en"/>
        </w:rPr>
        <w:t>Lightweight Directory Access Protocol (</w:t>
      </w:r>
      <w:r w:rsidR="000B5F74">
        <w:t>L</w:t>
      </w:r>
      <w:r>
        <w:t>DAP</w:t>
      </w:r>
      <w:r w:rsidR="00917358">
        <w:t>)</w:t>
      </w:r>
      <w:r>
        <w:t xml:space="preserve"> tracking</w:t>
      </w:r>
    </w:p>
    <w:p w:rsidR="00480D6F" w:rsidRDefault="000B5F74" w:rsidP="000B5F74">
      <w:pPr>
        <w:pStyle w:val="ListParagraph"/>
        <w:numPr>
          <w:ilvl w:val="0"/>
          <w:numId w:val="8"/>
        </w:numPr>
      </w:pPr>
      <w:r>
        <w:t>CDS Connect is</w:t>
      </w:r>
      <w:r w:rsidR="00480D6F">
        <w:t xml:space="preserve"> doing thi</w:t>
      </w:r>
      <w:r w:rsidR="00917358">
        <w:t>s to provide analytics to AHRQ (i.e.,</w:t>
      </w:r>
      <w:r w:rsidR="00480D6F">
        <w:t xml:space="preserve"> key metrics to demonstrate use of this work</w:t>
      </w:r>
      <w:r w:rsidR="00917358">
        <w:t>)</w:t>
      </w:r>
    </w:p>
    <w:p w:rsidR="00480D6F" w:rsidRDefault="000B5F74" w:rsidP="009827BC">
      <w:pPr>
        <w:pStyle w:val="ListParagraph"/>
        <w:numPr>
          <w:ilvl w:val="0"/>
          <w:numId w:val="8"/>
        </w:numPr>
      </w:pPr>
      <w:r>
        <w:t>A work group member suggested that the CDS Connect team</w:t>
      </w:r>
      <w:r w:rsidR="00480D6F">
        <w:t xml:space="preserve"> make the “key” configurable so others who use the code can adjust it</w:t>
      </w:r>
    </w:p>
    <w:p w:rsidR="00CF700C" w:rsidRDefault="009827BC" w:rsidP="00CF700C">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Update on Authoring Tool work</w:t>
      </w:r>
    </w:p>
    <w:p w:rsidR="00CF700C" w:rsidRDefault="009827BC" w:rsidP="009827BC">
      <w:pPr>
        <w:pStyle w:val="ListParagraph"/>
        <w:ind w:left="0"/>
      </w:pPr>
      <w:r>
        <w:t>Chris Moesel shared an update on Authoring Tool work.</w:t>
      </w:r>
    </w:p>
    <w:p w:rsidR="009827BC" w:rsidRDefault="009827BC" w:rsidP="009827BC">
      <w:pPr>
        <w:pStyle w:val="ListParagraph"/>
        <w:ind w:left="0"/>
      </w:pPr>
    </w:p>
    <w:p w:rsidR="009827BC" w:rsidRDefault="009827BC" w:rsidP="009827BC">
      <w:pPr>
        <w:pStyle w:val="ListParagraph"/>
        <w:numPr>
          <w:ilvl w:val="0"/>
          <w:numId w:val="10"/>
        </w:numPr>
      </w:pPr>
      <w:r>
        <w:t xml:space="preserve">The team is using a </w:t>
      </w:r>
      <w:r w:rsidR="00917358">
        <w:t>Value Set Authority Center (</w:t>
      </w:r>
      <w:r>
        <w:t>VSAC</w:t>
      </w:r>
      <w:r w:rsidR="00917358">
        <w:t>)</w:t>
      </w:r>
      <w:r>
        <w:t xml:space="preserve"> </w:t>
      </w:r>
      <w:r w:rsidR="00917358">
        <w:t>application programming interface (</w:t>
      </w:r>
      <w:r>
        <w:t>API</w:t>
      </w:r>
      <w:r w:rsidR="00917358">
        <w:t>)</w:t>
      </w:r>
      <w:r>
        <w:t xml:space="preserve"> to access value sets when authoring an artifact, which enhances the user experience</w:t>
      </w:r>
    </w:p>
    <w:p w:rsidR="009827BC" w:rsidRDefault="009827BC" w:rsidP="009827BC">
      <w:pPr>
        <w:pStyle w:val="ListParagraph"/>
        <w:numPr>
          <w:ilvl w:val="0"/>
          <w:numId w:val="10"/>
        </w:numPr>
      </w:pPr>
      <w:r>
        <w:t xml:space="preserve">The CDS author will be able to select their own value set or create their own </w:t>
      </w:r>
      <w:r w:rsidR="008E16E6">
        <w:t xml:space="preserve">value set in </w:t>
      </w:r>
      <w:r>
        <w:t>VSAC and then integrate the new value set via the authoring tool</w:t>
      </w:r>
    </w:p>
    <w:p w:rsidR="009827BC" w:rsidRDefault="009827BC" w:rsidP="009827BC">
      <w:pPr>
        <w:pStyle w:val="ListParagraph"/>
        <w:numPr>
          <w:ilvl w:val="0"/>
          <w:numId w:val="10"/>
        </w:numPr>
      </w:pPr>
      <w:r>
        <w:t>Concerning the timeline: currently the team is working on the backend integratio</w:t>
      </w:r>
      <w:r w:rsidR="008E16E6">
        <w:t>n of the API. Next, they will work on the user interface</w:t>
      </w:r>
      <w:r>
        <w:t>. Authoring Tool users need to be able to search on a key word and that is not available via the VSAC API, which needs to be worked out.</w:t>
      </w:r>
    </w:p>
    <w:p w:rsidR="009827BC" w:rsidRDefault="009827BC" w:rsidP="009827BC">
      <w:pPr>
        <w:pStyle w:val="ListParagraph"/>
        <w:numPr>
          <w:ilvl w:val="0"/>
          <w:numId w:val="10"/>
        </w:numPr>
      </w:pPr>
      <w:r>
        <w:t>Timeline for this release is late February</w:t>
      </w:r>
    </w:p>
    <w:p w:rsidR="009827BC" w:rsidRDefault="009827BC" w:rsidP="009827BC">
      <w:pPr>
        <w:pStyle w:val="ListParagraph"/>
        <w:numPr>
          <w:ilvl w:val="0"/>
          <w:numId w:val="10"/>
        </w:numPr>
      </w:pPr>
      <w:r>
        <w:t xml:space="preserve">The </w:t>
      </w:r>
      <w:r w:rsidR="008E16E6">
        <w:t>Patient Centered CDS Learning Network (</w:t>
      </w:r>
      <w:r>
        <w:t>PCOR CDS-LN</w:t>
      </w:r>
      <w:r w:rsidR="008E16E6">
        <w:t>)</w:t>
      </w:r>
      <w:r>
        <w:t xml:space="preserve"> is willing to promote and communicate new enhancements via their work</w:t>
      </w:r>
    </w:p>
    <w:p w:rsidR="009827BC" w:rsidRDefault="009827BC" w:rsidP="009827BC">
      <w:pPr>
        <w:pStyle w:val="ListParagraph"/>
        <w:numPr>
          <w:ilvl w:val="0"/>
          <w:numId w:val="10"/>
        </w:numPr>
      </w:pPr>
      <w:r>
        <w:t>Mock ups were shared on tool enhancements (integration with VSAC)</w:t>
      </w:r>
    </w:p>
    <w:p w:rsidR="009827BC" w:rsidRDefault="009827BC" w:rsidP="009827BC">
      <w:pPr>
        <w:pStyle w:val="ListParagraph"/>
        <w:numPr>
          <w:ilvl w:val="0"/>
          <w:numId w:val="10"/>
        </w:numPr>
      </w:pPr>
      <w:r>
        <w:t>Comment and questions from the work group included:</w:t>
      </w:r>
    </w:p>
    <w:p w:rsidR="009827BC" w:rsidRDefault="009827BC" w:rsidP="009827BC">
      <w:pPr>
        <w:pStyle w:val="ListParagraph"/>
        <w:numPr>
          <w:ilvl w:val="2"/>
          <w:numId w:val="10"/>
        </w:numPr>
      </w:pPr>
      <w:r>
        <w:t>How does the key word search work? Ho</w:t>
      </w:r>
      <w:r w:rsidR="00893EF1">
        <w:t xml:space="preserve">w can users sift through </w:t>
      </w:r>
      <w:r>
        <w:t>the value sets?</w:t>
      </w:r>
    </w:p>
    <w:p w:rsidR="009827BC" w:rsidRDefault="00893EF1" w:rsidP="009827BC">
      <w:pPr>
        <w:pStyle w:val="ListParagraph"/>
        <w:numPr>
          <w:ilvl w:val="3"/>
          <w:numId w:val="10"/>
        </w:numPr>
      </w:pPr>
      <w:r>
        <w:t xml:space="preserve">Concerning the key word, the </w:t>
      </w:r>
      <w:r w:rsidR="009827BC">
        <w:t>goal is to us</w:t>
      </w:r>
      <w:r>
        <w:t xml:space="preserve">e </w:t>
      </w:r>
      <w:r w:rsidR="008E16E6">
        <w:t xml:space="preserve">the </w:t>
      </w:r>
      <w:r>
        <w:t>API, if available. This is to be determined.</w:t>
      </w:r>
    </w:p>
    <w:p w:rsidR="009827BC" w:rsidRDefault="00893EF1" w:rsidP="009827BC">
      <w:pPr>
        <w:pStyle w:val="ListParagraph"/>
        <w:numPr>
          <w:ilvl w:val="3"/>
          <w:numId w:val="10"/>
        </w:numPr>
      </w:pPr>
      <w:r>
        <w:t xml:space="preserve">Concerning </w:t>
      </w:r>
      <w:r w:rsidR="009827BC">
        <w:t>VSAC</w:t>
      </w:r>
      <w:r>
        <w:t xml:space="preserve"> value sets, there are two different approaches:</w:t>
      </w:r>
    </w:p>
    <w:p w:rsidR="009827BC" w:rsidRDefault="00893EF1" w:rsidP="009827BC">
      <w:pPr>
        <w:pStyle w:val="ListParagraph"/>
        <w:numPr>
          <w:ilvl w:val="4"/>
          <w:numId w:val="10"/>
        </w:numPr>
      </w:pPr>
      <w:r>
        <w:t>Enable a b</w:t>
      </w:r>
      <w:r w:rsidR="009827BC">
        <w:t xml:space="preserve">road search </w:t>
      </w:r>
      <w:r>
        <w:t xml:space="preserve">of </w:t>
      </w:r>
      <w:r w:rsidR="00FA401F">
        <w:t>“LDL” – the title may not</w:t>
      </w:r>
      <w:r w:rsidR="009827BC">
        <w:t xml:space="preserve"> have the key word, but a</w:t>
      </w:r>
      <w:r>
        <w:t>n LDL</w:t>
      </w:r>
      <w:r w:rsidR="009827BC">
        <w:t xml:space="preserve"> code may </w:t>
      </w:r>
      <w:r w:rsidR="00FA401F">
        <w:t>be within the value set</w:t>
      </w:r>
      <w:r w:rsidR="008E16E6">
        <w:t xml:space="preserve"> and visualized</w:t>
      </w:r>
    </w:p>
    <w:p w:rsidR="009827BC" w:rsidRDefault="00893EF1" w:rsidP="009827BC">
      <w:pPr>
        <w:pStyle w:val="ListParagraph"/>
        <w:numPr>
          <w:ilvl w:val="4"/>
          <w:numId w:val="10"/>
        </w:numPr>
      </w:pPr>
      <w:r>
        <w:t>Filter by value set</w:t>
      </w:r>
      <w:r w:rsidR="009827BC">
        <w:t xml:space="preserve"> title</w:t>
      </w:r>
      <w:r>
        <w:t>s</w:t>
      </w:r>
      <w:r w:rsidR="009827BC">
        <w:t xml:space="preserve"> – </w:t>
      </w:r>
      <w:r>
        <w:t>but then</w:t>
      </w:r>
      <w:r w:rsidR="00FA401F">
        <w:t xml:space="preserve"> it will only return items with </w:t>
      </w:r>
      <w:r w:rsidR="009827BC">
        <w:t xml:space="preserve">LDL </w:t>
      </w:r>
      <w:r w:rsidR="00FA401F">
        <w:t xml:space="preserve">in the </w:t>
      </w:r>
      <w:r w:rsidR="009827BC">
        <w:t>title</w:t>
      </w:r>
    </w:p>
    <w:p w:rsidR="009827BC" w:rsidRDefault="009827BC" w:rsidP="009827BC">
      <w:pPr>
        <w:pStyle w:val="ListParagraph"/>
        <w:numPr>
          <w:ilvl w:val="4"/>
          <w:numId w:val="10"/>
        </w:numPr>
      </w:pPr>
      <w:r>
        <w:t>Both approaches are helpful</w:t>
      </w:r>
    </w:p>
    <w:p w:rsidR="00FA401F" w:rsidRDefault="00FA401F" w:rsidP="00FA401F">
      <w:pPr>
        <w:pStyle w:val="ListParagraph"/>
        <w:numPr>
          <w:ilvl w:val="2"/>
          <w:numId w:val="10"/>
        </w:numPr>
      </w:pPr>
      <w:r>
        <w:lastRenderedPageBreak/>
        <w:t xml:space="preserve">When thinking about sorting results, the Authoring Tool </w:t>
      </w:r>
      <w:r w:rsidR="009827BC">
        <w:t xml:space="preserve">could display </w:t>
      </w:r>
      <w:r>
        <w:t>result</w:t>
      </w:r>
      <w:r w:rsidR="008E16E6">
        <w:t>s in the same order presented in VSAC</w:t>
      </w:r>
      <w:r w:rsidR="009827BC">
        <w:t xml:space="preserve"> or could </w:t>
      </w:r>
      <w:r>
        <w:t>filter by popularity.</w:t>
      </w:r>
    </w:p>
    <w:p w:rsidR="009827BC" w:rsidRPr="008104D0" w:rsidRDefault="00FA401F" w:rsidP="00FA401F">
      <w:pPr>
        <w:pStyle w:val="ListParagraph"/>
        <w:numPr>
          <w:ilvl w:val="2"/>
          <w:numId w:val="10"/>
        </w:numPr>
      </w:pPr>
      <w:r>
        <w:t>S</w:t>
      </w:r>
      <w:r w:rsidR="009827BC">
        <w:t>hould there be CDS C</w:t>
      </w:r>
      <w:r>
        <w:t>onnect “preferred” value sets? Or a comparison feature that allows users to click one or more value sets</w:t>
      </w:r>
      <w:r w:rsidR="009827BC">
        <w:t xml:space="preserve"> and click </w:t>
      </w:r>
      <w:r>
        <w:t>“</w:t>
      </w:r>
      <w:r w:rsidR="009827BC">
        <w:t>compare</w:t>
      </w:r>
      <w:r w:rsidR="008E16E6">
        <w:t>” to see the delta?</w:t>
      </w:r>
      <w:r>
        <w:t xml:space="preserve"> These are considerations for future work.</w:t>
      </w:r>
    </w:p>
    <w:p w:rsidR="00FA401F" w:rsidRPr="00FA401F" w:rsidRDefault="00DB5FF9" w:rsidP="00FA401F">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Closing and announcements</w:t>
      </w:r>
    </w:p>
    <w:p w:rsidR="00FA401F" w:rsidRDefault="00FA401F" w:rsidP="00FA401F">
      <w:pPr>
        <w:numPr>
          <w:ilvl w:val="0"/>
          <w:numId w:val="13"/>
        </w:numPr>
        <w:spacing w:before="100" w:beforeAutospacing="1" w:after="100" w:afterAutospacing="1" w:line="240" w:lineRule="auto"/>
      </w:pPr>
      <w:r>
        <w:t>Barry Blumenfeld from the Patient Centered CDS Learning Network is seeking volunteers for a subgroup that will be developing a Trust Framew</w:t>
      </w:r>
      <w:r w:rsidR="00917358">
        <w:t>ork to help</w:t>
      </w:r>
      <w:r>
        <w:t xml:space="preserve"> CDS Connect work. Work group members should expect an email directly from Barry soon after the call, to provide additional details.</w:t>
      </w:r>
    </w:p>
    <w:p w:rsidR="00FA401F" w:rsidRDefault="00FA401F" w:rsidP="00FA401F">
      <w:pPr>
        <w:numPr>
          <w:ilvl w:val="0"/>
          <w:numId w:val="13"/>
        </w:numPr>
        <w:spacing w:before="100" w:beforeAutospacing="1" w:after="100" w:afterAutospacing="1" w:line="240" w:lineRule="auto"/>
      </w:pPr>
      <w:r>
        <w:t xml:space="preserve">AHRQ would like to list work group participant organizations (NOT individual work group member names) on the CDS Connect website to provide recognition for the organization’s time and support and to thank them for their participation. </w:t>
      </w:r>
      <w:r w:rsidR="000361D0">
        <w:t xml:space="preserve">Ed is gathering permissions from each organization. Look for an email </w:t>
      </w:r>
      <w:r w:rsidR="008E16E6">
        <w:t>from him shortly after the call</w:t>
      </w:r>
      <w:r w:rsidR="000361D0">
        <w:t xml:space="preserve"> concerning this opportunity.</w:t>
      </w:r>
    </w:p>
    <w:p w:rsidR="00CF700C" w:rsidRPr="00FA401F" w:rsidRDefault="00CF700C" w:rsidP="00FA401F">
      <w:pPr>
        <w:pStyle w:val="ListParagraph"/>
        <w:ind w:left="0"/>
      </w:pPr>
    </w:p>
    <w:sectPr w:rsidR="00CF700C" w:rsidRPr="00FA40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15B" w:rsidRDefault="0071715B" w:rsidP="001472BF">
      <w:pPr>
        <w:spacing w:after="0" w:line="240" w:lineRule="auto"/>
      </w:pPr>
      <w:r>
        <w:separator/>
      </w:r>
    </w:p>
  </w:endnote>
  <w:endnote w:type="continuationSeparator" w:id="0">
    <w:p w:rsidR="0071715B" w:rsidRDefault="0071715B" w:rsidP="0014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A2" w:rsidRDefault="000F1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A2" w:rsidRDefault="000F1EA2">
    <w:pPr>
      <w:pStyle w:val="Footer"/>
    </w:pPr>
    <w:r w:rsidRPr="000F1EA2">
      <w:t>Approved for Public Release; Distribution Unlimited. Case Number 18-</w:t>
    </w:r>
    <w:r>
      <w:t>0543</w:t>
    </w:r>
    <w:r w:rsidRPr="000F1EA2">
      <w:t>. © 2018, The MITRE Corporation.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A2" w:rsidRDefault="000F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15B" w:rsidRDefault="0071715B" w:rsidP="001472BF">
      <w:pPr>
        <w:spacing w:after="0" w:line="240" w:lineRule="auto"/>
      </w:pPr>
      <w:r>
        <w:separator/>
      </w:r>
    </w:p>
  </w:footnote>
  <w:footnote w:type="continuationSeparator" w:id="0">
    <w:p w:rsidR="0071715B" w:rsidRDefault="0071715B" w:rsidP="0014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A2" w:rsidRDefault="000F1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A2" w:rsidRDefault="000F1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A2" w:rsidRDefault="000F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FA2E90"/>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1F7A455D"/>
    <w:multiLevelType w:val="hybridMultilevel"/>
    <w:tmpl w:val="6E4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909C6"/>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4113C"/>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679F9"/>
    <w:multiLevelType w:val="hybridMultilevel"/>
    <w:tmpl w:val="263662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23B17"/>
    <w:multiLevelType w:val="hybridMultilevel"/>
    <w:tmpl w:val="574E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66844"/>
    <w:multiLevelType w:val="hybridMultilevel"/>
    <w:tmpl w:val="AEE04456"/>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2FB0A3D"/>
    <w:multiLevelType w:val="hybridMultilevel"/>
    <w:tmpl w:val="34646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EC4A9C"/>
    <w:multiLevelType w:val="hybridMultilevel"/>
    <w:tmpl w:val="10C6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E5D8D"/>
    <w:multiLevelType w:val="hybridMultilevel"/>
    <w:tmpl w:val="7944B5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D7765"/>
    <w:multiLevelType w:val="hybridMultilevel"/>
    <w:tmpl w:val="70AE3B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2375C"/>
    <w:multiLevelType w:val="hybridMultilevel"/>
    <w:tmpl w:val="10BA1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4"/>
  </w:num>
  <w:num w:numId="5">
    <w:abstractNumId w:val="13"/>
  </w:num>
  <w:num w:numId="6">
    <w:abstractNumId w:val="1"/>
  </w:num>
  <w:num w:numId="7">
    <w:abstractNumId w:val="10"/>
  </w:num>
  <w:num w:numId="8">
    <w:abstractNumId w:val="11"/>
  </w:num>
  <w:num w:numId="9">
    <w:abstractNumId w:val="7"/>
  </w:num>
  <w:num w:numId="10">
    <w:abstractNumId w:val="8"/>
  </w:num>
  <w:num w:numId="11">
    <w:abstractNumId w:val="3"/>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58"/>
    <w:rsid w:val="000361D0"/>
    <w:rsid w:val="00096341"/>
    <w:rsid w:val="000B5F74"/>
    <w:rsid w:val="000F1EA2"/>
    <w:rsid w:val="001472BF"/>
    <w:rsid w:val="0019079D"/>
    <w:rsid w:val="002C6938"/>
    <w:rsid w:val="002E0667"/>
    <w:rsid w:val="00350882"/>
    <w:rsid w:val="004653F5"/>
    <w:rsid w:val="00480D6F"/>
    <w:rsid w:val="004C258D"/>
    <w:rsid w:val="00503E58"/>
    <w:rsid w:val="005F0A6C"/>
    <w:rsid w:val="00622686"/>
    <w:rsid w:val="0071715B"/>
    <w:rsid w:val="00717B49"/>
    <w:rsid w:val="0085355F"/>
    <w:rsid w:val="00893EF1"/>
    <w:rsid w:val="008A5BE0"/>
    <w:rsid w:val="008E16E6"/>
    <w:rsid w:val="008F29CA"/>
    <w:rsid w:val="00917358"/>
    <w:rsid w:val="009627FD"/>
    <w:rsid w:val="009827BC"/>
    <w:rsid w:val="00BB02DA"/>
    <w:rsid w:val="00C75ABB"/>
    <w:rsid w:val="00C861E7"/>
    <w:rsid w:val="00CF700C"/>
    <w:rsid w:val="00DB5FF9"/>
    <w:rsid w:val="00E909D0"/>
    <w:rsid w:val="00F25DF7"/>
    <w:rsid w:val="00FA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3B5B-A7DD-4A2A-8C2D-24C91B2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ingle">
    <w:name w:val="Bullet List Single"/>
    <w:basedOn w:val="ListParagraph"/>
    <w:qFormat/>
    <w:rsid w:val="00CF700C"/>
    <w:pPr>
      <w:numPr>
        <w:numId w:val="2"/>
      </w:numPr>
      <w:tabs>
        <w:tab w:val="num" w:pos="360"/>
      </w:tabs>
      <w:spacing w:before="60" w:after="120" w:line="240" w:lineRule="auto"/>
      <w:ind w:left="720" w:firstLine="0"/>
      <w:contextualSpacing w:val="0"/>
    </w:pPr>
    <w:rPr>
      <w:rFonts w:ascii="Times New Roman" w:eastAsia="Times New Roman" w:hAnsi="Times New Roman" w:cs="Times New Roman"/>
      <w:sz w:val="24"/>
      <w:szCs w:val="24"/>
    </w:rPr>
  </w:style>
  <w:style w:type="paragraph" w:customStyle="1" w:styleId="BulletListMultiple">
    <w:name w:val="Bullet List Multiple"/>
    <w:basedOn w:val="BulletListSingle"/>
    <w:qFormat/>
    <w:rsid w:val="00CF700C"/>
    <w:pPr>
      <w:spacing w:before="80" w:after="80"/>
    </w:pPr>
  </w:style>
  <w:style w:type="paragraph" w:styleId="ListParagraph">
    <w:name w:val="List Paragraph"/>
    <w:basedOn w:val="Normal"/>
    <w:uiPriority w:val="34"/>
    <w:qFormat/>
    <w:rsid w:val="00CF700C"/>
    <w:pPr>
      <w:ind w:left="720"/>
      <w:contextualSpacing/>
    </w:pPr>
  </w:style>
  <w:style w:type="paragraph" w:styleId="Header">
    <w:name w:val="header"/>
    <w:basedOn w:val="Normal"/>
    <w:link w:val="HeaderChar"/>
    <w:uiPriority w:val="99"/>
    <w:unhideWhenUsed/>
    <w:rsid w:val="0014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BF"/>
  </w:style>
  <w:style w:type="paragraph" w:styleId="Footer">
    <w:name w:val="footer"/>
    <w:basedOn w:val="Normal"/>
    <w:link w:val="FooterChar"/>
    <w:uiPriority w:val="99"/>
    <w:unhideWhenUsed/>
    <w:rsid w:val="0014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BF"/>
  </w:style>
  <w:style w:type="character" w:styleId="Hyperlink">
    <w:name w:val="Hyperlink"/>
    <w:basedOn w:val="DefaultParagraphFont"/>
    <w:uiPriority w:val="99"/>
    <w:unhideWhenUsed/>
    <w:rsid w:val="00917358"/>
    <w:rPr>
      <w:color w:val="0563C1" w:themeColor="hyperlink"/>
      <w:u w:val="single"/>
    </w:rPr>
  </w:style>
  <w:style w:type="character" w:styleId="UnresolvedMention">
    <w:name w:val="Unresolved Mention"/>
    <w:basedOn w:val="DefaultParagraphFont"/>
    <w:uiPriority w:val="99"/>
    <w:semiHidden/>
    <w:unhideWhenUsed/>
    <w:rsid w:val="009173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gitalgov.gov/services/da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190B-1EFA-48B7-868E-1684EADC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Sharon M</dc:creator>
  <cp:keywords/>
  <dc:description/>
  <cp:lastModifiedBy>Sebastian, Sharon M</cp:lastModifiedBy>
  <cp:revision>2</cp:revision>
  <dcterms:created xsi:type="dcterms:W3CDTF">2018-03-01T17:47:00Z</dcterms:created>
  <dcterms:modified xsi:type="dcterms:W3CDTF">2018-03-01T17:47:00Z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PR_18-0543</vt:lpwstr>
  </property>
  <property fmtid="{D5CDD505-2E9C-101B-9397-08002B2CF9AE}" pid="3" name="DISProperties">
    <vt:lpwstr>DISdDocName,DIScgiUrl,DISdWorkflowState,DISdUser,DISdID,DISidcName,DISTaskPaneUrl</vt:lpwstr>
  </property>
  <property fmtid="{D5CDD505-2E9C-101B-9397-08002B2CF9AE}" pid="4" name="DIScgiUrl">
    <vt:lpwstr>http://ecmsrv1.mitre.org/urm/idcplg</vt:lpwstr>
  </property>
  <property fmtid="{D5CDD505-2E9C-101B-9397-08002B2CF9AE}" pid="5" name="DISdUser">
    <vt:lpwstr>SSEBASTIAN</vt:lpwstr>
  </property>
  <property fmtid="{D5CDD505-2E9C-101B-9397-08002B2CF9AE}" pid="6" name="DISdID">
    <vt:lpwstr>211962</vt:lpwstr>
  </property>
  <property fmtid="{D5CDD505-2E9C-101B-9397-08002B2CF9AE}" pid="7" name="DISidcName">
    <vt:lpwstr>ecmsrv1mitreorg16200</vt:lpwstr>
  </property>
  <property fmtid="{D5CDD505-2E9C-101B-9397-08002B2CF9AE}" pid="8" name="DISTaskPaneUrl">
    <vt:lpwstr>http://ecmsrv1.mitre.org/urm/idcplg?IdcService=DESKTOP_DOC_INFO&amp;dDocName=PR_18-0543&amp;dID=211962&amp;ClientControlled=DocMan,taskpane&amp;coreContentOnly=1</vt:lpwstr>
  </property>
  <property fmtid="{D5CDD505-2E9C-101B-9397-08002B2CF9AE}" pid="9" name="DISdWorkflowState">
    <vt:lpwstr>W</vt:lpwstr>
  </property>
</Properties>
</file>